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EA" w:rsidRPr="00FF34EA" w:rsidRDefault="001612EA" w:rsidP="00161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F34E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1612EA" w:rsidRPr="00FF34EA" w:rsidRDefault="001612EA" w:rsidP="00161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F34E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КИРОВСКАЯ ОБЛАСТЬ КОТЕЛЬНИЧСКИЙ РАЙОН</w:t>
      </w:r>
    </w:p>
    <w:p w:rsidR="001612EA" w:rsidRPr="00FF34EA" w:rsidRDefault="001612EA" w:rsidP="00161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F34E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АДМИНИСТРАЦИЯ</w:t>
      </w:r>
    </w:p>
    <w:p w:rsidR="001612EA" w:rsidRPr="00FF34EA" w:rsidRDefault="001612EA" w:rsidP="00161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F34E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ЧИСТОПОЛЬСКОГО СЕЛЬСКОГО ПОСЕЛЕНИЯ</w:t>
      </w:r>
    </w:p>
    <w:p w:rsidR="001612EA" w:rsidRPr="00FF34EA" w:rsidRDefault="001612EA" w:rsidP="0016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12EA" w:rsidRPr="00FF34EA" w:rsidRDefault="001612EA" w:rsidP="0016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12EA" w:rsidRPr="00FF34EA" w:rsidRDefault="001612EA" w:rsidP="0016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F34E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1612EA" w:rsidRPr="00FF34EA" w:rsidRDefault="001612EA" w:rsidP="00161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612EA" w:rsidRPr="00FF34EA" w:rsidRDefault="001612EA" w:rsidP="001612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3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17.02.2022 г.                                                                                                                 № 7</w:t>
      </w:r>
    </w:p>
    <w:p w:rsidR="001612EA" w:rsidRPr="00FF34EA" w:rsidRDefault="001612EA" w:rsidP="001612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3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 Чистополье</w:t>
      </w:r>
    </w:p>
    <w:p w:rsidR="001612EA" w:rsidRPr="00FF34EA" w:rsidRDefault="001612EA" w:rsidP="001612E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F34E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Об утверждении муниципальной программы в сфере профилактики безнадзорности и правонарушений несовершеннолетних на территории </w:t>
      </w:r>
      <w:proofErr w:type="spellStart"/>
      <w:r w:rsidRPr="00FF34E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Чистопольского</w:t>
      </w:r>
      <w:proofErr w:type="spellEnd"/>
      <w:r w:rsidRPr="00FF34E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сельского поселения </w:t>
      </w:r>
      <w:proofErr w:type="spellStart"/>
      <w:r w:rsidRPr="00FF34E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Котельничского</w:t>
      </w:r>
      <w:proofErr w:type="spellEnd"/>
      <w:r w:rsidRPr="00FF34E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района Кировской области на 2022-2024г.г.</w:t>
      </w:r>
    </w:p>
    <w:p w:rsidR="001612EA" w:rsidRPr="00FF34EA" w:rsidRDefault="001612EA" w:rsidP="001612E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FF34EA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со статьей 14 Федерального закона от 06 октября 2003 года №131-ФЗ «Об общих принципах организации местного самоуправления в Российской Федерации», с Федеральным законом от 23 июня 2016 года N182-ФЗ "Об основах системы профилактики правонарушений в Российской Федерации", Федеральным законом от 24 июня 1999 года № 120-ФЗ «Об основах системы профилактики безнадзорности и правонарушений несовершеннолетних», администрация </w:t>
      </w:r>
      <w:proofErr w:type="spellStart"/>
      <w:r w:rsidRPr="00FF34EA">
        <w:rPr>
          <w:rFonts w:ascii="Times New Roman" w:hAnsi="Times New Roman" w:cs="Times New Roman"/>
          <w:sz w:val="26"/>
          <w:szCs w:val="26"/>
          <w:lang w:eastAsia="ru-RU"/>
        </w:rPr>
        <w:t>Чистопольского</w:t>
      </w:r>
      <w:proofErr w:type="spellEnd"/>
      <w:r w:rsidRPr="00FF34EA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ПОСТАНОВЛЯЕТ:</w:t>
      </w:r>
      <w:proofErr w:type="gramEnd"/>
    </w:p>
    <w:p w:rsidR="001612EA" w:rsidRPr="006B6E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муниципальную программу </w:t>
      </w:r>
      <w:r w:rsidRPr="006B6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 профилактики безнадзорности и правонарушений несовершеннолетних</w:t>
      </w:r>
      <w:r w:rsidRPr="006B6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proofErr w:type="spellStart"/>
      <w:r w:rsidRPr="006B6EF4">
        <w:rPr>
          <w:rFonts w:ascii="Times New Roman" w:hAnsi="Times New Roman" w:cs="Times New Roman"/>
          <w:sz w:val="26"/>
          <w:szCs w:val="26"/>
          <w:lang w:eastAsia="ru-RU"/>
        </w:rPr>
        <w:t>Чистопольского</w:t>
      </w:r>
      <w:proofErr w:type="spellEnd"/>
      <w:r w:rsidRPr="006B6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6B6E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Котельничского</w:t>
      </w:r>
      <w:proofErr w:type="spellEnd"/>
      <w:r w:rsidRPr="006B6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Кировской области на 2022-2024г.г. (Приложение № 1).</w:t>
      </w:r>
    </w:p>
    <w:p w:rsidR="001612EA" w:rsidRPr="006B6E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EF4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Перечень мероприятий, планируемых к реализации в рамках муниципальной программы</w:t>
      </w:r>
      <w:r w:rsidRPr="006B6EF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безнадзорности и правонарушений несовершеннолетних</w:t>
      </w:r>
      <w:r w:rsidRPr="006B6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proofErr w:type="spellStart"/>
      <w:r w:rsidRPr="006B6EF4">
        <w:rPr>
          <w:rFonts w:ascii="Times New Roman" w:hAnsi="Times New Roman" w:cs="Times New Roman"/>
          <w:sz w:val="26"/>
          <w:szCs w:val="26"/>
          <w:lang w:eastAsia="ru-RU"/>
        </w:rPr>
        <w:t>Чистопольского</w:t>
      </w:r>
      <w:proofErr w:type="spellEnd"/>
      <w:r w:rsidRPr="006B6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6B6E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Котельничского</w:t>
      </w:r>
      <w:proofErr w:type="spellEnd"/>
      <w:r w:rsidRPr="006B6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Кировской области на 2022-2024г.г. (Приложение № 2).</w:t>
      </w:r>
    </w:p>
    <w:p w:rsidR="001612EA" w:rsidRPr="006B6E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6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Опубликовать настоящее постановление на официальном сайте муниципального образования </w:t>
      </w:r>
      <w:proofErr w:type="spellStart"/>
      <w:r w:rsidRPr="006B6EF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Котельничский</w:t>
      </w:r>
      <w:proofErr w:type="spellEnd"/>
      <w:r w:rsidRPr="006B6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 Кировской области </w:t>
      </w:r>
      <w:hyperlink r:id="rId5" w:history="1">
        <w:r w:rsidRPr="006B6EF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http://www.kotelnich-msu.ru.</w:t>
        </w:r>
      </w:hyperlink>
    </w:p>
    <w:p w:rsidR="001612EA" w:rsidRPr="006B6EF4" w:rsidRDefault="001612EA" w:rsidP="001612E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612EA" w:rsidRPr="006B6EF4" w:rsidRDefault="001612EA" w:rsidP="001612E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612EA" w:rsidRPr="006B6EF4" w:rsidRDefault="001612EA" w:rsidP="001612E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612EA" w:rsidRPr="006B6EF4" w:rsidRDefault="001612EA" w:rsidP="001612EA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6B6EF4">
        <w:rPr>
          <w:rFonts w:ascii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1612EA" w:rsidRPr="003546F7" w:rsidRDefault="001612EA" w:rsidP="001612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B6EF4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                                                                                   С.Ю. Ломакин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612EA" w:rsidRDefault="001612EA" w:rsidP="001612E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F34E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Приложение № 1</w:t>
      </w:r>
    </w:p>
    <w:p w:rsidR="001612EA" w:rsidRPr="00FF34EA" w:rsidRDefault="001612EA" w:rsidP="001612E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2EA" w:rsidRPr="00FF34EA" w:rsidRDefault="001612EA" w:rsidP="001612E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F34EA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612EA" w:rsidRPr="00FF34EA" w:rsidRDefault="001612EA" w:rsidP="001612E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Чистополь</w:t>
      </w:r>
      <w:r w:rsidRPr="00FF34EA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FF34E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612EA" w:rsidRPr="00FF34EA" w:rsidRDefault="001612EA" w:rsidP="001612E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F34E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FF34EA">
        <w:rPr>
          <w:rFonts w:ascii="Times New Roman" w:hAnsi="Times New Roman" w:cs="Times New Roman"/>
          <w:sz w:val="24"/>
          <w:szCs w:val="24"/>
          <w:lang w:eastAsia="ru-RU"/>
        </w:rPr>
        <w:t xml:space="preserve">.02.2022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612EA" w:rsidRPr="007C51F4" w:rsidRDefault="001612EA" w:rsidP="001612EA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C51F4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:rsidR="001612EA" w:rsidRDefault="001612EA" w:rsidP="001612E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FF34E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 сфере профилактики безнадзорности и правонарушений несовершеннолетних</w:t>
      </w:r>
      <w:r w:rsidRPr="00FF34E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на территории </w:t>
      </w:r>
      <w:proofErr w:type="spellStart"/>
      <w:r w:rsidRPr="00FF34EA">
        <w:rPr>
          <w:rFonts w:ascii="Times New Roman" w:hAnsi="Times New Roman" w:cs="Times New Roman"/>
          <w:b/>
          <w:sz w:val="26"/>
          <w:szCs w:val="26"/>
          <w:lang w:eastAsia="ru-RU"/>
        </w:rPr>
        <w:t>Чистопольского</w:t>
      </w:r>
      <w:proofErr w:type="spellEnd"/>
      <w:r w:rsidRPr="00FF34E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сельского поселения </w:t>
      </w:r>
      <w:proofErr w:type="spellStart"/>
      <w:r w:rsidRPr="00FF34E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Котельничского</w:t>
      </w:r>
      <w:proofErr w:type="spellEnd"/>
      <w:r w:rsidRPr="00FF34E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района Кировской области на 2022-2024г.г.</w:t>
      </w:r>
      <w:r w:rsidRPr="00FF34E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Раздел 1. ПАСПОРТ ПРОГРАММЫ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7225"/>
      </w:tblGrid>
      <w:tr w:rsidR="001612EA" w:rsidRPr="007C51F4" w:rsidTr="00A62604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76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2D763E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  <w:lang w:eastAsia="ru-RU"/>
              </w:rPr>
              <w:t>в сфере профилактики безнадзорности и правонарушений несовершеннолетних</w:t>
            </w:r>
            <w:r w:rsidRPr="002D763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на территории </w:t>
            </w:r>
            <w:proofErr w:type="spellStart"/>
            <w:r w:rsidRPr="002D76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Чистопольского</w:t>
            </w:r>
            <w:proofErr w:type="spellEnd"/>
            <w:r w:rsidRPr="002D763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2D763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Котельничского</w:t>
            </w:r>
            <w:proofErr w:type="spellEnd"/>
            <w:r w:rsidRPr="002D763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района Кировской области на 2022-2024г.г. </w:t>
            </w:r>
          </w:p>
        </w:tc>
      </w:tr>
      <w:tr w:rsidR="001612EA" w:rsidRPr="007C51F4" w:rsidTr="00A62604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7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Чистопольского</w:t>
            </w:r>
            <w:proofErr w:type="spellEnd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1612EA" w:rsidRPr="007C51F4" w:rsidTr="00A62604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7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КОГБУЗ «</w:t>
            </w:r>
            <w:proofErr w:type="spellStart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Котельничская</w:t>
            </w:r>
            <w:proofErr w:type="spellEnd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ФАП 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Чистополье), МКУК ЦДБО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поселения,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ДН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ЗП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1612EA" w:rsidRPr="007C51F4" w:rsidTr="00A62604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7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КОГБУЗ «</w:t>
            </w:r>
            <w:proofErr w:type="spellStart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Котельничская</w:t>
            </w:r>
            <w:proofErr w:type="spellEnd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ФАП 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Чистополье), МКУК ЦДБО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поселения,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ДН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ЗП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Котельничского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</w:tr>
      <w:tr w:rsidR="001612EA" w:rsidRPr="007C51F4" w:rsidTr="00A62604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программы</w:t>
            </w:r>
          </w:p>
        </w:tc>
        <w:tc>
          <w:tcPr>
            <w:tcW w:w="7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безнадзорности, правонарушений и преступлений несовершеннолетних,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      </w:r>
          </w:p>
        </w:tc>
      </w:tr>
      <w:tr w:rsidR="001612EA" w:rsidRPr="007C51F4" w:rsidTr="00A62604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7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Информационно-методическое обеспечение деятельности учреждений системы профилактики.</w:t>
            </w:r>
          </w:p>
          <w:p w:rsidR="001612EA" w:rsidRPr="007C51F4" w:rsidRDefault="001612EA" w:rsidP="00A626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Профилактика преступлений и правонарушений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несовершеннолетними.</w:t>
            </w:r>
          </w:p>
          <w:p w:rsidR="001612EA" w:rsidRPr="007C51F4" w:rsidRDefault="001612EA" w:rsidP="00A626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Осуществление мер по профилактике   алкоголизма, </w:t>
            </w:r>
            <w:proofErr w:type="spellStart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табакокурения</w:t>
            </w:r>
            <w:proofErr w:type="spellEnd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наркомании несовершеннолетних и их родителей.</w:t>
            </w:r>
          </w:p>
          <w:p w:rsidR="001612EA" w:rsidRPr="007C51F4" w:rsidRDefault="001612EA" w:rsidP="00A626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Повышение эффективности работы по профилактике насилия и жестокого обращения в отношении несовершеннолетних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оказание им помощи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612EA" w:rsidRPr="007C51F4" w:rsidRDefault="001612EA" w:rsidP="00A626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Повышение качества работы и эффективности </w:t>
            </w:r>
            <w:proofErr w:type="gramStart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взаимодействия служб системы профилактики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безнадзорности</w:t>
            </w:r>
            <w:proofErr w:type="gramEnd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правонарушений несовершеннолетних.</w:t>
            </w:r>
          </w:p>
        </w:tc>
      </w:tr>
      <w:tr w:rsidR="001612EA" w:rsidRPr="007C51F4" w:rsidTr="00A62604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безнадзорных от общего количества несовершеннолетних граждан района;</w:t>
            </w:r>
          </w:p>
          <w:p w:rsidR="001612EA" w:rsidRPr="007C51F4" w:rsidRDefault="001612EA" w:rsidP="00A626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 количество семей в социально опасном положении;</w:t>
            </w:r>
          </w:p>
          <w:p w:rsidR="001612EA" w:rsidRPr="007C51F4" w:rsidRDefault="001612EA" w:rsidP="00A626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несовершеннолетних граждан, находящихся в СОП, от общего количества несовершеннолетних граждан района;</w:t>
            </w:r>
          </w:p>
          <w:p w:rsidR="001612EA" w:rsidRPr="007C51F4" w:rsidRDefault="001612EA" w:rsidP="00A626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преступлений, совершённых несовершеннолетними или с их участием;</w:t>
            </w:r>
          </w:p>
          <w:p w:rsidR="001612EA" w:rsidRPr="007C51F4" w:rsidRDefault="001612EA" w:rsidP="00A626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несовершеннолетних, совершивших правонарушения, от общего количества правонарушений, рассмотренных КДН и ЗП;</w:t>
            </w:r>
          </w:p>
          <w:p w:rsidR="001612EA" w:rsidRPr="007C51F4" w:rsidRDefault="001612EA" w:rsidP="00A626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 количество рассмотренных материалов, связанных с фактами насилия или жестокого обращения с детьми, от общего количества всех рассмотренных материалов.</w:t>
            </w:r>
          </w:p>
        </w:tc>
      </w:tr>
      <w:tr w:rsidR="001612EA" w:rsidRPr="007C51F4" w:rsidTr="00A62604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  и  сроки реализации программы</w:t>
            </w:r>
          </w:p>
        </w:tc>
        <w:tc>
          <w:tcPr>
            <w:tcW w:w="7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рассчитана на выполнение в течение 2022-2024 годов без деления на этапы.</w:t>
            </w:r>
          </w:p>
        </w:tc>
      </w:tr>
      <w:tr w:rsidR="001612EA" w:rsidRPr="007C51F4" w:rsidTr="00A62604">
        <w:trPr>
          <w:tblCellSpacing w:w="0" w:type="dxa"/>
        </w:trPr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  <w:tc>
          <w:tcPr>
            <w:tcW w:w="7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снижение уровня преступлений, совершенных несовершеннолетними или с их участием в общем количестве преступлений, совершенных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Чистополь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</w:t>
            </w:r>
            <w:proofErr w:type="spellEnd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поселения;</w:t>
            </w:r>
          </w:p>
          <w:p w:rsidR="001612EA" w:rsidRPr="007C51F4" w:rsidRDefault="001612EA" w:rsidP="00A626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снижение количества несовершеннолетних, совершивших правонарушения или преступления, в общем количестве несовершеннолетних;</w:t>
            </w:r>
          </w:p>
          <w:p w:rsidR="001612EA" w:rsidRPr="007C51F4" w:rsidRDefault="001612EA" w:rsidP="00A6260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повышение эффективности социально – реабилитационной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работы с детьми и подростками, совершившими противоправные действия.</w:t>
            </w:r>
          </w:p>
        </w:tc>
      </w:tr>
    </w:tbl>
    <w:p w:rsidR="001612EA" w:rsidRPr="007C51F4" w:rsidRDefault="001612EA" w:rsidP="001612E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Раздел 2. СОДЕРЖАНИЕ ПРОБЛЕМЫ И ОБОСНОВАНИЕ НЕОБХОДИМОСТИ ЕЁ РЕШЕНИЯ ПРОГРАММНЫМИ МЕТОДАМИ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Среди решаемых на среднесрочную перспективу задач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Чистопольского</w:t>
      </w:r>
      <w:proofErr w:type="spellEnd"/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 важное место занимает сокращение правонарушений в целом, а также совершенствование системы профилактики безнадзорности и правонарушений несовершеннолетних в качестве одной из ключевых стратегий сокращения уровня преступности.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Профилактическое направление всегда было и останется в ряду наиболее </w:t>
      </w:r>
      <w:proofErr w:type="gramStart"/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значимых</w:t>
      </w:r>
      <w:proofErr w:type="gramEnd"/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сфере борьбы с преступностью. Это в особой степени относится к предупреждению преступлений со стороны подростков, которые в силу своего возраста оказываются более восприимчивыми к мерам профилактики и к тому же являются предметом особой заботы общества.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Для повышения эффективности системы профилактики безнадзорности и правонарушений несовершеннолетних необходимо выйти на качественно более высокий уровень межведомственного взаимодействия по выявлению и учёту детей, находящихся в социально опасном положении, источников их социальной </w:t>
      </w:r>
      <w:proofErr w:type="spellStart"/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дезадаптации</w:t>
      </w:r>
      <w:proofErr w:type="spellEnd"/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по разработке, реализации и мониторингу индивидуальных профилактических программ социальной реабилитации сопровождения несовершеннолетних и их семей.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целях обеспечения решения обозначенных вопросов данная программа нацелена на повышение эффективности реализации государственной политики в сфере профилактики безнадзорности и правонарушений несовершеннолетних на территории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Чистопольского</w:t>
      </w:r>
      <w:proofErr w:type="spellEnd"/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полселения.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Раздел 3. ЦЕЛИ И ЗАДАЧИ МУНИЦИПАЛЬНОЙ ПРОГРАММЫ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Целью программы является профилактика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 семей в социально опасном положении.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Программой предусматривается решение следующих задач: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Информационно-методическое обеспечение деятельности учреждений системы профилактики.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Профилактика преступлений и правонарушений несовершеннолетними.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 Осуществление мер по профилактике   алкоголизма, </w:t>
      </w:r>
      <w:proofErr w:type="spellStart"/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табакокурения</w:t>
      </w:r>
      <w:proofErr w:type="spellEnd"/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наркомании несовершеннолетних и их родителей.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4. Повышение эффективности работы по профилактике насилия и жестокого обращения в отношении несовершеннолетних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оказание им помощи</w:t>
      </w: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Повышение качества работы и эффективности взаимодействия служб системы профилактики.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Раздел 4. СРОКИ РЕАЛИЗАЦИИ ПРОГРАММЫ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Реализация программы будет осуществляться в течение 2022-2024годов без деления на этапы.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Раздел 5. СИСТЕМА ПРОГРАММНЫХ МЕРОПРИЯТИЙ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Система программных мероприятий направлена на решение основных задач программы и изложена в приложении к настоящей программе.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Раздел 6. МЕХАНИЗМ РЕАЛИЗАЦИИ ПРОГРАММЫ И КООРДИНАЦИЯ ПРОГРАММНЫХ МЕРОПРИЯТИЙ</w:t>
      </w: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Механизм реализации программы основывается на принципах разграничения полномочий и ответственности заказчика и исполнителей программы. По всем мероприятиям программы определены ответственные исполнители.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Мероприятия программы носят комплексный характер и реализуются через следующие механизмы: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совершенствование организационной структуры и ресурсного обеспечения реализации государственной политики в сфере профилактики безнадзорности и правонарушений несовершеннолетних,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содействие заинтересованным субъектам в реализации государственной политики в сфере профилактики безнадзорности и правонарушений несовершеннолетних.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Реализацию программы обеспечивают: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комиссия по делам несовершеннолетних и защите их прав 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Чистопольского</w:t>
      </w:r>
      <w:proofErr w:type="spellEnd"/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поселения;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отдел образования, культуры, молодёжи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Pr="007C51F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 </w:t>
      </w:r>
      <w:r w:rsidRPr="007C51F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ЗП </w:t>
      </w:r>
      <w:r w:rsidRPr="007C5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Котельничского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Раздел 7. Оценка эффективности реализации программы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Предполагается, что реализация мероприятий Программы будет способствовать: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снижению числа правонарушений и преступлений, совершаемых несовершеннолетними;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сокращению числа семей, находящихся в социально опасном положении;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- улучшению информационного обеспечения деятельности по профилактике безнадзорности и правонарушений несовершеннолетних;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правонарушений.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612EA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612EA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612EA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612EA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612EA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612EA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612EA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612EA" w:rsidRDefault="001612EA" w:rsidP="001612E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F34E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1612EA" w:rsidRPr="00FF34EA" w:rsidRDefault="001612EA" w:rsidP="001612E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2EA" w:rsidRPr="00FF34EA" w:rsidRDefault="001612EA" w:rsidP="001612E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F34EA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612EA" w:rsidRPr="00FF34EA" w:rsidRDefault="001612EA" w:rsidP="001612E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Чистополь</w:t>
      </w:r>
      <w:r w:rsidRPr="00FF34EA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FF34E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612EA" w:rsidRPr="00FF34EA" w:rsidRDefault="001612EA" w:rsidP="001612E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F34E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FF34EA">
        <w:rPr>
          <w:rFonts w:ascii="Times New Roman" w:hAnsi="Times New Roman" w:cs="Times New Roman"/>
          <w:sz w:val="24"/>
          <w:szCs w:val="24"/>
          <w:lang w:eastAsia="ru-RU"/>
        </w:rPr>
        <w:t xml:space="preserve">.02.2022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1612EA" w:rsidRPr="007C51F4" w:rsidRDefault="001612EA" w:rsidP="001612EA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612EA" w:rsidRDefault="001612EA" w:rsidP="001612E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Перечень </w:t>
      </w:r>
    </w:p>
    <w:p w:rsidR="001612EA" w:rsidRPr="00CE1378" w:rsidRDefault="001612EA" w:rsidP="001612E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CE137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мероприятий,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CE137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планируемых к реализации в рамках муниципальной программы </w:t>
      </w:r>
      <w:r w:rsidRPr="00CE137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 сфере профилактики безнадзорности и правонарушений несовершеннолетних</w:t>
      </w:r>
      <w:r w:rsidRPr="00CE137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на территории </w:t>
      </w:r>
      <w:proofErr w:type="spellStart"/>
      <w:r w:rsidRPr="00CE1378">
        <w:rPr>
          <w:rFonts w:ascii="Times New Roman" w:hAnsi="Times New Roman" w:cs="Times New Roman"/>
          <w:b/>
          <w:sz w:val="26"/>
          <w:szCs w:val="26"/>
          <w:lang w:eastAsia="ru-RU"/>
        </w:rPr>
        <w:t>Чистопольского</w:t>
      </w:r>
      <w:proofErr w:type="spellEnd"/>
      <w:r w:rsidRPr="00CE137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сельского поселения </w:t>
      </w:r>
      <w:bookmarkStart w:id="0" w:name="_GoBack"/>
      <w:bookmarkEnd w:id="0"/>
      <w:proofErr w:type="spellStart"/>
      <w:r w:rsidRPr="00CE137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Котельничского</w:t>
      </w:r>
      <w:proofErr w:type="spellEnd"/>
      <w:r w:rsidRPr="00CE137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района Кировской области на 2022-2024г.г.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4044"/>
        <w:gridCol w:w="2464"/>
        <w:gridCol w:w="2433"/>
      </w:tblGrid>
      <w:tr w:rsidR="001612EA" w:rsidRPr="007C51F4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A2F2F" w:rsidRDefault="001612EA" w:rsidP="00A626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F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612EA" w:rsidRPr="007A2F2F" w:rsidRDefault="001612EA" w:rsidP="00A626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2F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A2F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A2F2F" w:rsidRDefault="001612EA" w:rsidP="00A626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F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A2F2F" w:rsidRDefault="001612EA" w:rsidP="00A626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F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Цель, задача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A2F2F" w:rsidRDefault="001612EA" w:rsidP="00A626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F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1612EA" w:rsidRPr="007A2F2F" w:rsidRDefault="001612EA" w:rsidP="00A626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2F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1612EA" w:rsidRPr="007C51F4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Обследование семей социального риска, отрицательно влияющих на детей, путём посещения их по месту жительства, изучение характеризующих материалов, проведение бесед с представителями учреждений здравоохранения, образования, социальной защиты населения и иными лицами служб системы профилактики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Раннее выявление неблагополучия семей, своевременное принятие мер по его устранению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Комиссия по делам несовершеннолетних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1612EA" w:rsidRPr="007C51F4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систематического анализа причин уходов подростков  из семьи, учебных заведений, выяснение обстановки в семьях, привлечение к ответственности родителей, не выполняющих обязанности по воспитанию детей,  информирование заинтересованных ведомств о необходимости принятия мер для оздоровления обстановки в неблагополучных семьях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безнадзорности и правонарушений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Комиссия по делам несовершеннолетних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1612EA" w:rsidRPr="007C51F4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Вовлечение в организацию и проведение мероприятий  несовершеннолетних, состоящих на различных формах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учёта в органах системы профилактики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Создание условий для организованного досуга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Чистопольского</w:t>
            </w:r>
            <w:proofErr w:type="spellEnd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поселения,</w:t>
            </w:r>
          </w:p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Комиссия по делам несовершеннолетних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1612EA" w:rsidRPr="007C51F4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в организациях мероприятий (бесед, лекций, игр, тренингов и др.), направленных на разъяснение несовершеннолетним и их родителям требований законодательства РФ, формирование у подростков правосознания, повышение их правовой грамотности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Воспитание правовой грамотности родителей и детей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Комиссия по делам несовершеннолетних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1612EA" w:rsidRPr="007C51F4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советов профилактики правонарушений в организациях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и своевременная помощь несовершеннолетним в решении проблем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Комиссия по делам несовершеннолетних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</w:tc>
      </w:tr>
      <w:tr w:rsidR="001612EA" w:rsidRPr="007C51F4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профилактике алкоголизма и наркомании среди несовершеннолетних и молодёжи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пагубных привычек и наркозависимости несовершеннолетних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КОГБУЗ «</w:t>
            </w:r>
            <w:proofErr w:type="spellStart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Котельничская</w:t>
            </w:r>
            <w:proofErr w:type="spellEnd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ФАП 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Чистополье),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ДН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ЗП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1612EA" w:rsidRPr="007C51F4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на базе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МКУК «ЦДБО»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«Дней здоровья» с обязательным участием детей и подростков, состоящих на учётах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Пропаганда здорового образа жизни, организация досуга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МКУК «ЦДБО»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1612EA" w:rsidRPr="007C51F4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цикла лекций, бесед, направленных на профилактику наркомании, </w:t>
            </w:r>
            <w:proofErr w:type="spellStart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табакокурения</w:t>
            </w:r>
            <w:proofErr w:type="spellEnd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алкоголизма среди несовершеннолетних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Профилактика наркомании, </w:t>
            </w:r>
            <w:proofErr w:type="spellStart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табакокурения</w:t>
            </w:r>
            <w:proofErr w:type="spellEnd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алкоголизма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1612EA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ДН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ЗП 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поселения, МКУК «ЦДБО»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сельского поселения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612EA" w:rsidRPr="007C51F4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Обучение родителей навыкам раннего выявления у детей и подростков пагубных привычек – </w:t>
            </w:r>
            <w:proofErr w:type="spellStart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табакокурения</w:t>
            </w:r>
            <w:proofErr w:type="spellEnd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алкоголизма, наркозависимости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Своевременное выявление и искоренение у детей пагубных привычек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КОГБУЗ «</w:t>
            </w:r>
            <w:proofErr w:type="spellStart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Котельничская</w:t>
            </w:r>
            <w:proofErr w:type="spellEnd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ФАП с.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Чистополье)</w:t>
            </w:r>
          </w:p>
        </w:tc>
      </w:tr>
      <w:tr w:rsidR="001612EA" w:rsidRPr="007C51F4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рейдов в местах концентрации подростков и молодёжи, направленные на выявление лиц, склонных к употреблению </w:t>
            </w:r>
            <w:proofErr w:type="spellStart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веществ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Выявление лиц, склонных к употреблению </w:t>
            </w:r>
            <w:proofErr w:type="spellStart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психоактивных</w:t>
            </w:r>
            <w:proofErr w:type="spellEnd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веществ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Комиссия по делам несовершеннолетних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Чистопольского</w:t>
            </w:r>
            <w:proofErr w:type="spellEnd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1612EA" w:rsidRPr="007C51F4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Информационная кампания по профилактике всех форм жестокого обращения с детьми (буклеты, памятки)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 фактов жестокого обращения с детьми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Комиссия по делам несовершеннолетних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Чистопольского</w:t>
            </w:r>
            <w:proofErr w:type="spellEnd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1612EA" w:rsidRPr="007C51F4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Обновление и совершенствование базы данных на несовершеннолетних и семьи, находящиеся в социально опасном положении и состоящие на учётах в ПДН, КДН и ЗП, в секторе опеки и попечительства, в образовательных организациях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максимального контроля при  проведении профилактических мероприятий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Комиссия по делам несовершеннолетних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Чистопольского</w:t>
            </w:r>
            <w:proofErr w:type="spellEnd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1612EA" w:rsidRPr="007C51F4" w:rsidTr="00A62604">
        <w:trPr>
          <w:tblCellSpacing w:w="0" w:type="dxa"/>
        </w:trPr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9A73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рассмотрения вопросов о деятельности органов и учреждений системы профилактики на заседаниях комиссии по делам несовершеннолетних при администрации </w:t>
            </w:r>
            <w:proofErr w:type="spellStart"/>
            <w:r w:rsidR="009A73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Чистопольского</w:t>
            </w:r>
            <w:proofErr w:type="spellEnd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служб системы профилактики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EA" w:rsidRPr="007C51F4" w:rsidRDefault="001612EA" w:rsidP="00A6260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Комиссия по делам несовершеннолетних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Чистопольского</w:t>
            </w:r>
            <w:proofErr w:type="spellEnd"/>
            <w:r w:rsidRPr="007C51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</w:tbl>
    <w:p w:rsidR="001612EA" w:rsidRPr="007C51F4" w:rsidRDefault="001612EA" w:rsidP="00161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51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6737BE" w:rsidRDefault="006737BE"/>
    <w:p w:rsidR="001612EA" w:rsidRDefault="001612EA" w:rsidP="001612EA">
      <w:pPr>
        <w:jc w:val="center"/>
      </w:pPr>
      <w:r>
        <w:t>______________________________________</w:t>
      </w:r>
    </w:p>
    <w:p w:rsidR="001612EA" w:rsidRDefault="001612EA"/>
    <w:sectPr w:rsidR="0016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EA"/>
    <w:rsid w:val="001612EA"/>
    <w:rsid w:val="006737BE"/>
    <w:rsid w:val="009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2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2E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2022-02-16T13:09:00Z</cp:lastPrinted>
  <dcterms:created xsi:type="dcterms:W3CDTF">2022-02-16T13:08:00Z</dcterms:created>
  <dcterms:modified xsi:type="dcterms:W3CDTF">2022-02-16T13:16:00Z</dcterms:modified>
</cp:coreProperties>
</file>